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0A" w:rsidRDefault="00523386" w:rsidP="007C1147">
      <w:pPr>
        <w:spacing w:line="480" w:lineRule="auto"/>
      </w:pPr>
      <w:r>
        <w:tab/>
        <w:t xml:space="preserve">Cellulitis is a bacterial infection of the dermis and subcutaneous tissue layers of the skin. It is an acute infection that </w:t>
      </w:r>
      <w:r w:rsidR="00904288">
        <w:t xml:space="preserve">is often originates from an infected wound can lead to serious illness. </w:t>
      </w:r>
      <w:r w:rsidR="00AD1BEB">
        <w:t xml:space="preserve">It is not a reportable disease, but it is a relatively common infection. </w:t>
      </w:r>
      <w:r w:rsidR="00123FE4">
        <w:t>Cellulitis is not a contagious infection because it affects the deeper layers of the skin. The epidermal layer acts as a barrier and prevents contagions</w:t>
      </w:r>
      <w:r w:rsidR="008014A6">
        <w:t xml:space="preserve">. </w:t>
      </w:r>
      <w:r w:rsidR="008014A6">
        <w:rPr>
          <w:rStyle w:val="paragraph"/>
        </w:rPr>
        <w:t xml:space="preserve">Cellulitis at a microscopic level features dermal edema, lymphatic dilation and diffusion, and heavy neutrophil infiltration around the blood vessels. </w:t>
      </w:r>
      <w:r w:rsidR="005B5EF2">
        <w:t xml:space="preserve">One can get the infection through a break in the cutaneous barrier of the skin. Such breaks include fungal foot infections, </w:t>
      </w:r>
      <w:r w:rsidR="00EB16FE">
        <w:t>ulcers, venous leg ulcers, and toe web space barriers.</w:t>
      </w:r>
      <w:r w:rsidR="001F1B0A">
        <w:t xml:space="preserve"> When not caused by a wound or a catheter cellulitis is most commonly occurs on the legs and feet, but can develop anywhere on the body.</w:t>
      </w:r>
      <w:r w:rsidR="00132353">
        <w:t xml:space="preserve"> </w:t>
      </w:r>
      <w:r w:rsidR="007C1147">
        <w:t>Cellulitis is more common on the legs because of the association with blood circulation and infection.</w:t>
      </w:r>
      <w:r w:rsidR="00FB06AA">
        <w:t xml:space="preserve"> The elderly and those with lowered immune </w:t>
      </w:r>
      <w:r w:rsidR="00050DAD">
        <w:t>systems</w:t>
      </w:r>
      <w:r w:rsidR="00FB06AA">
        <w:t xml:space="preserve"> are at more of a risk for cellulitis.</w:t>
      </w:r>
      <w:r w:rsidR="00132353">
        <w:t xml:space="preserve"> Diabetics are also more at risk because of their weakened immune system.</w:t>
      </w:r>
      <w:r w:rsidR="00FB06AA">
        <w:t xml:space="preserve"> There can also be genetic factors in </w:t>
      </w:r>
      <w:r w:rsidR="00AD1BEB">
        <w:t>susceptibility</w:t>
      </w:r>
      <w:r w:rsidR="00FB06AA">
        <w:t xml:space="preserve"> to the infection. The </w:t>
      </w:r>
      <w:r w:rsidR="00AD1BEB">
        <w:t>condition</w:t>
      </w:r>
      <w:r w:rsidR="00FB06AA">
        <w:t xml:space="preserve"> that </w:t>
      </w:r>
      <w:r w:rsidR="00AD1BEB">
        <w:t>makes an individual more susceptible to cellulitis can be passed down.</w:t>
      </w:r>
      <w:r w:rsidR="00050DAD">
        <w:t xml:space="preserve"> There are over 200,000 cases per year in the United States alone.</w:t>
      </w:r>
      <w:r w:rsidR="00EB16FE">
        <w:t xml:space="preserve"> </w:t>
      </w:r>
      <w:r w:rsidR="001F1B0A">
        <w:t xml:space="preserve">It can be </w:t>
      </w:r>
      <w:r w:rsidR="008C372F">
        <w:t>very</w:t>
      </w:r>
      <w:r w:rsidR="001F1B0A">
        <w:t xml:space="preserve"> serious in different areas of the body, such as the eye which is called periorbital cellulitis. This form of infection </w:t>
      </w:r>
      <w:r w:rsidR="008C372F">
        <w:t>requires</w:t>
      </w:r>
      <w:r w:rsidR="001F1B0A">
        <w:t xml:space="preserve"> quick treatment because the infection can be spread </w:t>
      </w:r>
      <w:r w:rsidR="008C372F">
        <w:t xml:space="preserve">through the eye socket to the brain. </w:t>
      </w:r>
      <w:r w:rsidR="00EB16FE">
        <w:t>There are other influences on the skin such as low temperatures and low surface PH levels which can help reduce the colonization of the pathogenic organism</w:t>
      </w:r>
      <w:r w:rsidR="001F1B0A">
        <w:t>s which can result in cellulitis.</w:t>
      </w:r>
      <w:r w:rsidR="00123FE4">
        <w:t xml:space="preserve"> </w:t>
      </w:r>
      <w:r w:rsidR="00DC3493">
        <w:t xml:space="preserve">A complication that accompanies cellulitis is an abscess, which is a collection of pus that has built up </w:t>
      </w:r>
      <w:r w:rsidR="00132353">
        <w:t>within</w:t>
      </w:r>
      <w:r w:rsidR="00DC3493">
        <w:t xml:space="preserve"> the tissue of the skin. </w:t>
      </w:r>
    </w:p>
    <w:p w:rsidR="00904288" w:rsidRPr="00AD1BEB" w:rsidRDefault="00904288" w:rsidP="007C1147">
      <w:pPr>
        <w:spacing w:line="480" w:lineRule="auto"/>
        <w:ind w:firstLine="720"/>
        <w:rPr>
          <w:i/>
        </w:rPr>
      </w:pPr>
      <w:r>
        <w:t>There are many types of bacteria that can cause</w:t>
      </w:r>
      <w:r w:rsidR="00C266A0">
        <w:t xml:space="preserve"> cellulitis, however it is very difficult to gather culturing samples of the infected cell tissue. Cultures performed with needle aspiration will usually </w:t>
      </w:r>
      <w:r w:rsidR="005C57BB">
        <w:t>yield</w:t>
      </w:r>
      <w:r w:rsidR="00C266A0">
        <w:t xml:space="preserve"> negative results, as well as biopsy examination. </w:t>
      </w:r>
      <w:r w:rsidR="008014A6">
        <w:t>When</w:t>
      </w:r>
      <w:r w:rsidR="00C266A0">
        <w:t xml:space="preserve"> the results are positive, </w:t>
      </w:r>
      <w:r w:rsidR="00C266A0">
        <w:lastRenderedPageBreak/>
        <w:t>th</w:t>
      </w:r>
      <w:r w:rsidR="005C57BB">
        <w:t>e concentration of bacteria is</w:t>
      </w:r>
      <w:r w:rsidR="00C266A0">
        <w:t xml:space="preserve"> </w:t>
      </w:r>
      <w:r w:rsidR="008014A6">
        <w:t xml:space="preserve">still very </w:t>
      </w:r>
      <w:r w:rsidR="00C266A0">
        <w:t>low</w:t>
      </w:r>
      <w:r w:rsidR="005C57BB">
        <w:t xml:space="preserve">. </w:t>
      </w:r>
      <w:r w:rsidR="00705B2F">
        <w:t xml:space="preserve">There are multiple possible reasons for the lack of results. One solution is that there is a very small number of bacteria responsible for the cellulitis reaction. Another reason could be that the </w:t>
      </w:r>
      <w:r w:rsidR="005B5EF2">
        <w:t>body’s</w:t>
      </w:r>
      <w:r w:rsidR="00705B2F">
        <w:t xml:space="preserve"> immune system acts so quickly </w:t>
      </w:r>
      <w:r w:rsidR="005B5EF2">
        <w:t xml:space="preserve">before the host individual is at treatment facility, the number of viable bacteria has been brought to a very low amount or has been completely. </w:t>
      </w:r>
      <w:r w:rsidR="005C57BB">
        <w:t>In healthy</w:t>
      </w:r>
      <w:r w:rsidR="009544DB">
        <w:rPr>
          <w:rStyle w:val="paragraph"/>
        </w:rPr>
        <w:t xml:space="preserve"> adults cellulitis is</w:t>
      </w:r>
      <w:r w:rsidR="005C57BB">
        <w:rPr>
          <w:rStyle w:val="paragraph"/>
        </w:rPr>
        <w:t xml:space="preserve"> </w:t>
      </w:r>
      <w:r w:rsidR="005C57BB">
        <w:rPr>
          <w:rStyle w:val="paragraph"/>
        </w:rPr>
        <w:t>most commonly caused by streptococci (</w:t>
      </w:r>
      <w:r w:rsidR="005C57BB">
        <w:rPr>
          <w:rStyle w:val="paragraph"/>
          <w:i/>
          <w:iCs/>
        </w:rPr>
        <w:t>Streptococcus pyogenes</w:t>
      </w:r>
      <w:r w:rsidR="009544DB">
        <w:rPr>
          <w:rStyle w:val="paragraph"/>
        </w:rPr>
        <w:t>) and</w:t>
      </w:r>
      <w:r w:rsidR="005C57BB">
        <w:rPr>
          <w:rStyle w:val="paragraph"/>
        </w:rPr>
        <w:t xml:space="preserve"> </w:t>
      </w:r>
      <w:r w:rsidR="009544DB">
        <w:rPr>
          <w:rStyle w:val="paragraph"/>
          <w:i/>
          <w:iCs/>
        </w:rPr>
        <w:t>Staphylococcus aureus</w:t>
      </w:r>
      <w:r w:rsidR="005C57BB">
        <w:rPr>
          <w:rStyle w:val="paragraph"/>
        </w:rPr>
        <w:t>.</w:t>
      </w:r>
      <w:r w:rsidR="005C57BB">
        <w:rPr>
          <w:rStyle w:val="paragraph"/>
        </w:rPr>
        <w:t xml:space="preserve"> These are the two most agreed upon causes, however with the difficulty of culturing there are several studies that demonstrate conflicting evidence in regards to the causative organisms. </w:t>
      </w:r>
      <w:r w:rsidR="00705B2F">
        <w:rPr>
          <w:rStyle w:val="paragraph"/>
        </w:rPr>
        <w:t xml:space="preserve">Some bacteria’s that can also cause cellulitis include paturella multocida, which can be attained through a dog or cat bite. There can also be infection after a break in the skin caused by a saltwater fish or shellfish as a result from the bacteria </w:t>
      </w:r>
      <w:r w:rsidR="00705B2F" w:rsidRPr="00705B2F">
        <w:t>Erysipelothrix rhusiopathiae</w:t>
      </w:r>
      <w:r w:rsidR="00705B2F">
        <w:t xml:space="preserve">. </w:t>
      </w:r>
      <w:r w:rsidR="008C372F">
        <w:t xml:space="preserve">The bacteria that frequently causes periorbital cellulitis is </w:t>
      </w:r>
      <w:r w:rsidR="008C372F" w:rsidRPr="008C372F">
        <w:rPr>
          <w:i/>
        </w:rPr>
        <w:t>Haemophilus influenza</w:t>
      </w:r>
      <w:r w:rsidR="008C372F">
        <w:t xml:space="preserve">. </w:t>
      </w:r>
      <w:r w:rsidR="00AD1BEB">
        <w:t xml:space="preserve">It is also the bacteria that commonly causes cellulitis in children younger than three. </w:t>
      </w:r>
    </w:p>
    <w:p w:rsidR="00421C19" w:rsidRDefault="00DA5445" w:rsidP="007C1147">
      <w:pPr>
        <w:spacing w:line="480" w:lineRule="auto"/>
        <w:ind w:firstLine="720"/>
      </w:pPr>
      <w:r>
        <w:t>The symptoms for cellulitis on the affected skin is typically swollen, red and painful to the touch.</w:t>
      </w:r>
      <w:r w:rsidR="00524ED4">
        <w:t xml:space="preserve"> Erythema is a key symptom and t</w:t>
      </w:r>
      <w:r>
        <w:t>here is</w:t>
      </w:r>
      <w:r w:rsidR="00524ED4">
        <w:t xml:space="preserve"> also</w:t>
      </w:r>
      <w:r>
        <w:t xml:space="preserve"> wa</w:t>
      </w:r>
      <w:r w:rsidR="003274C5">
        <w:t>rmth in the affected area is significant in comparison the surrounding skin. Others signs of cellulitis include enlarged lymph nodes near the area of infection as well as fever and general sickness. Blood pressure can be lowered if the bacteria enters that blood stream, but this only is severe infections. This can lead to abnormal heart valve issues and a</w:t>
      </w:r>
      <w:r w:rsidR="00F41025">
        <w:t>n</w:t>
      </w:r>
      <w:r w:rsidR="003274C5">
        <w:t xml:space="preserve"> immune system weakness. </w:t>
      </w:r>
      <w:r w:rsidR="005D1341">
        <w:t xml:space="preserve">The signs for cellulitis a doctor looks for during his diagnosis are easily spotted. The patient’s recent medical history and their symptoms alongside their physical examination is typically enough for diagnosis of cellulitis. Doctors are not able to specify the specific bacteria that caused the infection through the basic examination. </w:t>
      </w:r>
      <w:r w:rsidR="00421C19">
        <w:t xml:space="preserve">A biopsy is not necessary because an antibiotic can </w:t>
      </w:r>
      <w:r w:rsidR="00421C19" w:rsidRPr="00123FE4">
        <w:t xml:space="preserve">be prescribed to treat the most common </w:t>
      </w:r>
      <w:r w:rsidR="00421C19" w:rsidRPr="00123FE4">
        <w:lastRenderedPageBreak/>
        <w:t xml:space="preserve">causal bacteria’s. </w:t>
      </w:r>
      <w:r w:rsidR="00FB06AA">
        <w:t xml:space="preserve">A blood sample is not always taken for cellulitis, but it is recommended by the Infectious Disease Society of America. They recommend tests for blood cultures, levels of creatinine, bicarbonate, creatine phosphokinase and c-reactive protein. </w:t>
      </w:r>
      <w:r w:rsidR="00812930">
        <w:rPr>
          <w:bCs/>
        </w:rPr>
        <w:t>The expected duration of a case of cellulitis is dependent on the extent to which the tissue has been infected. Within a couple of days cellulitis can form serious complications in the body if not treated. Once an antibiotic has been taken cellulitis will typically go improve quickly within a couple of days.</w:t>
      </w:r>
    </w:p>
    <w:p w:rsidR="00904288" w:rsidRDefault="00123FE4" w:rsidP="004D205B">
      <w:pPr>
        <w:spacing w:line="480" w:lineRule="auto"/>
        <w:ind w:firstLine="720"/>
      </w:pPr>
      <w:r w:rsidRPr="00123FE4">
        <w:t>The antibiotics that will likely be prescribed to someone with cellulitis inclu</w:t>
      </w:r>
      <w:r>
        <w:t>d</w:t>
      </w:r>
      <w:r w:rsidRPr="00123FE4">
        <w:t>e</w:t>
      </w:r>
      <w:r w:rsidR="00D51438">
        <w:t xml:space="preserve"> </w:t>
      </w:r>
      <w:r w:rsidR="00D51438">
        <w:t>dicloxacillin, amoxicillin, and cephalexin</w:t>
      </w:r>
      <w:r w:rsidR="00D51438">
        <w:t xml:space="preserve">. These are the most commonly prescribed antibiotics. When there are outstanding circumstances that require other alternatives, </w:t>
      </w:r>
      <w:r w:rsidRPr="00123FE4">
        <w:t xml:space="preserve">cefazolin, </w:t>
      </w:r>
      <w:r w:rsidRPr="00123FE4">
        <w:rPr>
          <w:bCs/>
        </w:rPr>
        <w:t>cefuroxime</w:t>
      </w:r>
      <w:r w:rsidRPr="00123FE4">
        <w:t xml:space="preserve">, </w:t>
      </w:r>
      <w:r w:rsidRPr="00123FE4">
        <w:rPr>
          <w:bCs/>
        </w:rPr>
        <w:t>ceftriaxone</w:t>
      </w:r>
      <w:r>
        <w:t>, nafcillin and</w:t>
      </w:r>
      <w:r w:rsidRPr="00123FE4">
        <w:t xml:space="preserve"> </w:t>
      </w:r>
      <w:r>
        <w:rPr>
          <w:bCs/>
        </w:rPr>
        <w:t xml:space="preserve">oxacillin </w:t>
      </w:r>
      <w:r w:rsidR="00D51438">
        <w:rPr>
          <w:bCs/>
        </w:rPr>
        <w:t xml:space="preserve">may be prescribed </w:t>
      </w:r>
      <w:r>
        <w:rPr>
          <w:bCs/>
        </w:rPr>
        <w:t xml:space="preserve">depending on the </w:t>
      </w:r>
      <w:r w:rsidR="002D6BEE">
        <w:rPr>
          <w:bCs/>
        </w:rPr>
        <w:t>patient’s</w:t>
      </w:r>
      <w:r>
        <w:rPr>
          <w:bCs/>
        </w:rPr>
        <w:t xml:space="preserve"> recent medical history and their physical examination. </w:t>
      </w:r>
      <w:r w:rsidR="00D51438">
        <w:rPr>
          <w:bCs/>
        </w:rPr>
        <w:t xml:space="preserve">Depending on the case, drainage may be required in order to ensure the infected tissue is effectively cleared. </w:t>
      </w:r>
      <w:r w:rsidR="00812930">
        <w:rPr>
          <w:bCs/>
        </w:rPr>
        <w:t xml:space="preserve">The prognosis for cellulitis is generally good, but the main issue is that it can be recurring. Recurrence is more of a concern in those with poor circulation and swelling of the legs. </w:t>
      </w:r>
      <w:r w:rsidR="00812930">
        <w:rPr>
          <w:bCs/>
        </w:rPr>
        <w:t>Cellulitis can be a recurring infection because of the nature of its infection. If individual has preexisting conditions that puts them at a greater risk of infection such as eczema, athlete’s foot, reopened wounds and unhealed incisions.</w:t>
      </w:r>
      <w:r w:rsidR="00DC3493">
        <w:tab/>
        <w:t xml:space="preserve">Humans are not the only animals that are able to be infected by cellulitis. Horses are able to acquire it usually through a secondary wound. An antibiotic is supplied to the horse just as it is for humans. </w:t>
      </w:r>
      <w:r w:rsidR="004D205B">
        <w:t xml:space="preserve">In conclusion, Cellulitis is a bacterial infection that should be addresses quickly in order to avoid any major complications, and if properly attended to will not lead to serious long lasting problems. </w:t>
      </w:r>
      <w:bookmarkStart w:id="0" w:name="_GoBack"/>
      <w:bookmarkEnd w:id="0"/>
    </w:p>
    <w:sectPr w:rsidR="009042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A5" w:rsidRDefault="003636A5" w:rsidP="00523386">
      <w:pPr>
        <w:spacing w:after="0" w:line="240" w:lineRule="auto"/>
      </w:pPr>
      <w:r>
        <w:separator/>
      </w:r>
    </w:p>
  </w:endnote>
  <w:endnote w:type="continuationSeparator" w:id="0">
    <w:p w:rsidR="003636A5" w:rsidRDefault="003636A5" w:rsidP="0052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A5" w:rsidRDefault="003636A5" w:rsidP="00523386">
      <w:pPr>
        <w:spacing w:after="0" w:line="240" w:lineRule="auto"/>
      </w:pPr>
      <w:r>
        <w:separator/>
      </w:r>
    </w:p>
  </w:footnote>
  <w:footnote w:type="continuationSeparator" w:id="0">
    <w:p w:rsidR="003636A5" w:rsidRDefault="003636A5" w:rsidP="00523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86" w:rsidRDefault="00523386">
    <w:pPr>
      <w:pStyle w:val="Header"/>
    </w:pPr>
    <w:r>
      <w:t>Kevin Ewers</w:t>
    </w:r>
    <w:r>
      <w:tab/>
      <w:t>Cellulitis</w:t>
    </w:r>
    <w:r>
      <w:tab/>
      <w:t>10/4/16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86"/>
    <w:rsid w:val="00050DAD"/>
    <w:rsid w:val="00123FE4"/>
    <w:rsid w:val="00132353"/>
    <w:rsid w:val="001F1B0A"/>
    <w:rsid w:val="00251BD7"/>
    <w:rsid w:val="002D6BEE"/>
    <w:rsid w:val="003274C5"/>
    <w:rsid w:val="003636A5"/>
    <w:rsid w:val="00421C19"/>
    <w:rsid w:val="004D205B"/>
    <w:rsid w:val="00523386"/>
    <w:rsid w:val="00524ED4"/>
    <w:rsid w:val="005B5EF2"/>
    <w:rsid w:val="005C57BB"/>
    <w:rsid w:val="005D1341"/>
    <w:rsid w:val="00705B2F"/>
    <w:rsid w:val="0071186C"/>
    <w:rsid w:val="007C1147"/>
    <w:rsid w:val="008014A6"/>
    <w:rsid w:val="00812930"/>
    <w:rsid w:val="008C372F"/>
    <w:rsid w:val="00904288"/>
    <w:rsid w:val="009544DB"/>
    <w:rsid w:val="00A82CB0"/>
    <w:rsid w:val="00AD1BEB"/>
    <w:rsid w:val="00B2150D"/>
    <w:rsid w:val="00B96AA2"/>
    <w:rsid w:val="00C266A0"/>
    <w:rsid w:val="00D51438"/>
    <w:rsid w:val="00D628CA"/>
    <w:rsid w:val="00DA5445"/>
    <w:rsid w:val="00DC3493"/>
    <w:rsid w:val="00EB16FE"/>
    <w:rsid w:val="00EF5BA9"/>
    <w:rsid w:val="00F41025"/>
    <w:rsid w:val="00F564AC"/>
    <w:rsid w:val="00FB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32A6E-67F5-49D5-ABB8-1515C224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86"/>
  </w:style>
  <w:style w:type="paragraph" w:styleId="Footer">
    <w:name w:val="footer"/>
    <w:basedOn w:val="Normal"/>
    <w:link w:val="FooterChar"/>
    <w:uiPriority w:val="99"/>
    <w:unhideWhenUsed/>
    <w:rsid w:val="00523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86"/>
  </w:style>
  <w:style w:type="character" w:customStyle="1" w:styleId="paragraph">
    <w:name w:val="paragraph"/>
    <w:basedOn w:val="DefaultParagraphFont"/>
    <w:rsid w:val="00904288"/>
  </w:style>
  <w:style w:type="character" w:styleId="Hyperlink">
    <w:name w:val="Hyperlink"/>
    <w:basedOn w:val="DefaultParagraphFont"/>
    <w:uiPriority w:val="99"/>
    <w:semiHidden/>
    <w:unhideWhenUsed/>
    <w:rsid w:val="00904288"/>
    <w:rPr>
      <w:color w:val="0000FF"/>
      <w:u w:val="single"/>
    </w:rPr>
  </w:style>
  <w:style w:type="character" w:customStyle="1" w:styleId="bodyi">
    <w:name w:val="bodyi"/>
    <w:basedOn w:val="DefaultParagraphFont"/>
    <w:rsid w:val="001F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69929">
      <w:bodyDiv w:val="1"/>
      <w:marLeft w:val="0"/>
      <w:marRight w:val="0"/>
      <w:marTop w:val="0"/>
      <w:marBottom w:val="0"/>
      <w:divBdr>
        <w:top w:val="none" w:sz="0" w:space="0" w:color="auto"/>
        <w:left w:val="none" w:sz="0" w:space="0" w:color="auto"/>
        <w:bottom w:val="none" w:sz="0" w:space="0" w:color="auto"/>
        <w:right w:val="none" w:sz="0" w:space="0" w:color="auto"/>
      </w:divBdr>
      <w:divsChild>
        <w:div w:id="677659381">
          <w:marLeft w:val="0"/>
          <w:marRight w:val="0"/>
          <w:marTop w:val="0"/>
          <w:marBottom w:val="0"/>
          <w:divBdr>
            <w:top w:val="none" w:sz="0" w:space="0" w:color="auto"/>
            <w:left w:val="none" w:sz="0" w:space="0" w:color="auto"/>
            <w:bottom w:val="none" w:sz="0" w:space="0" w:color="auto"/>
            <w:right w:val="none" w:sz="0" w:space="0" w:color="auto"/>
          </w:divBdr>
          <w:divsChild>
            <w:div w:id="228611849">
              <w:marLeft w:val="0"/>
              <w:marRight w:val="0"/>
              <w:marTop w:val="0"/>
              <w:marBottom w:val="0"/>
              <w:divBdr>
                <w:top w:val="none" w:sz="0" w:space="0" w:color="auto"/>
                <w:left w:val="none" w:sz="0" w:space="0" w:color="auto"/>
                <w:bottom w:val="none" w:sz="0" w:space="0" w:color="auto"/>
                <w:right w:val="none" w:sz="0" w:space="0" w:color="auto"/>
              </w:divBdr>
            </w:div>
          </w:divsChild>
        </w:div>
        <w:div w:id="243073880">
          <w:marLeft w:val="0"/>
          <w:marRight w:val="0"/>
          <w:marTop w:val="0"/>
          <w:marBottom w:val="0"/>
          <w:divBdr>
            <w:top w:val="none" w:sz="0" w:space="0" w:color="auto"/>
            <w:left w:val="none" w:sz="0" w:space="0" w:color="auto"/>
            <w:bottom w:val="none" w:sz="0" w:space="0" w:color="auto"/>
            <w:right w:val="none" w:sz="0" w:space="0" w:color="auto"/>
          </w:divBdr>
          <w:divsChild>
            <w:div w:id="300814080">
              <w:marLeft w:val="0"/>
              <w:marRight w:val="0"/>
              <w:marTop w:val="0"/>
              <w:marBottom w:val="0"/>
              <w:divBdr>
                <w:top w:val="none" w:sz="0" w:space="0" w:color="auto"/>
                <w:left w:val="none" w:sz="0" w:space="0" w:color="auto"/>
                <w:bottom w:val="none" w:sz="0" w:space="0" w:color="auto"/>
                <w:right w:val="none" w:sz="0" w:space="0" w:color="auto"/>
              </w:divBdr>
              <w:divsChild>
                <w:div w:id="1166172579">
                  <w:marLeft w:val="0"/>
                  <w:marRight w:val="0"/>
                  <w:marTop w:val="0"/>
                  <w:marBottom w:val="0"/>
                  <w:divBdr>
                    <w:top w:val="none" w:sz="0" w:space="0" w:color="auto"/>
                    <w:left w:val="none" w:sz="0" w:space="0" w:color="auto"/>
                    <w:bottom w:val="none" w:sz="0" w:space="0" w:color="auto"/>
                    <w:right w:val="none" w:sz="0" w:space="0" w:color="auto"/>
                  </w:divBdr>
                  <w:divsChild>
                    <w:div w:id="178084105">
                      <w:marLeft w:val="0"/>
                      <w:marRight w:val="0"/>
                      <w:marTop w:val="0"/>
                      <w:marBottom w:val="0"/>
                      <w:divBdr>
                        <w:top w:val="none" w:sz="0" w:space="0" w:color="auto"/>
                        <w:left w:val="none" w:sz="0" w:space="0" w:color="auto"/>
                        <w:bottom w:val="none" w:sz="0" w:space="0" w:color="auto"/>
                        <w:right w:val="none" w:sz="0" w:space="0" w:color="auto"/>
                      </w:divBdr>
                      <w:divsChild>
                        <w:div w:id="14041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2788">
                  <w:marLeft w:val="0"/>
                  <w:marRight w:val="0"/>
                  <w:marTop w:val="0"/>
                  <w:marBottom w:val="0"/>
                  <w:divBdr>
                    <w:top w:val="none" w:sz="0" w:space="0" w:color="auto"/>
                    <w:left w:val="none" w:sz="0" w:space="0" w:color="auto"/>
                    <w:bottom w:val="none" w:sz="0" w:space="0" w:color="auto"/>
                    <w:right w:val="none" w:sz="0" w:space="0" w:color="auto"/>
                  </w:divBdr>
                </w:div>
                <w:div w:id="1411804707">
                  <w:marLeft w:val="0"/>
                  <w:marRight w:val="0"/>
                  <w:marTop w:val="0"/>
                  <w:marBottom w:val="0"/>
                  <w:divBdr>
                    <w:top w:val="none" w:sz="0" w:space="0" w:color="auto"/>
                    <w:left w:val="none" w:sz="0" w:space="0" w:color="auto"/>
                    <w:bottom w:val="none" w:sz="0" w:space="0" w:color="auto"/>
                    <w:right w:val="none" w:sz="0" w:space="0" w:color="auto"/>
                  </w:divBdr>
                </w:div>
                <w:div w:id="1260259667">
                  <w:marLeft w:val="0"/>
                  <w:marRight w:val="0"/>
                  <w:marTop w:val="0"/>
                  <w:marBottom w:val="0"/>
                  <w:divBdr>
                    <w:top w:val="none" w:sz="0" w:space="0" w:color="auto"/>
                    <w:left w:val="none" w:sz="0" w:space="0" w:color="auto"/>
                    <w:bottom w:val="none" w:sz="0" w:space="0" w:color="auto"/>
                    <w:right w:val="none" w:sz="0" w:space="0" w:color="auto"/>
                  </w:divBdr>
                </w:div>
                <w:div w:id="98840112">
                  <w:marLeft w:val="0"/>
                  <w:marRight w:val="0"/>
                  <w:marTop w:val="0"/>
                  <w:marBottom w:val="0"/>
                  <w:divBdr>
                    <w:top w:val="none" w:sz="0" w:space="0" w:color="auto"/>
                    <w:left w:val="none" w:sz="0" w:space="0" w:color="auto"/>
                    <w:bottom w:val="none" w:sz="0" w:space="0" w:color="auto"/>
                    <w:right w:val="none" w:sz="0" w:space="0" w:color="auto"/>
                  </w:divBdr>
                  <w:divsChild>
                    <w:div w:id="1021511811">
                      <w:marLeft w:val="0"/>
                      <w:marRight w:val="0"/>
                      <w:marTop w:val="0"/>
                      <w:marBottom w:val="0"/>
                      <w:divBdr>
                        <w:top w:val="none" w:sz="0" w:space="0" w:color="auto"/>
                        <w:left w:val="none" w:sz="0" w:space="0" w:color="auto"/>
                        <w:bottom w:val="none" w:sz="0" w:space="0" w:color="auto"/>
                        <w:right w:val="none" w:sz="0" w:space="0" w:color="auto"/>
                      </w:divBdr>
                    </w:div>
                    <w:div w:id="601953945">
                      <w:marLeft w:val="0"/>
                      <w:marRight w:val="0"/>
                      <w:marTop w:val="0"/>
                      <w:marBottom w:val="0"/>
                      <w:divBdr>
                        <w:top w:val="none" w:sz="0" w:space="0" w:color="auto"/>
                        <w:left w:val="none" w:sz="0" w:space="0" w:color="auto"/>
                        <w:bottom w:val="none" w:sz="0" w:space="0" w:color="auto"/>
                        <w:right w:val="none" w:sz="0" w:space="0" w:color="auto"/>
                      </w:divBdr>
                    </w:div>
                  </w:divsChild>
                </w:div>
                <w:div w:id="144245857">
                  <w:marLeft w:val="0"/>
                  <w:marRight w:val="0"/>
                  <w:marTop w:val="0"/>
                  <w:marBottom w:val="0"/>
                  <w:divBdr>
                    <w:top w:val="none" w:sz="0" w:space="0" w:color="auto"/>
                    <w:left w:val="none" w:sz="0" w:space="0" w:color="auto"/>
                    <w:bottom w:val="none" w:sz="0" w:space="0" w:color="auto"/>
                    <w:right w:val="none" w:sz="0" w:space="0" w:color="auto"/>
                  </w:divBdr>
                  <w:divsChild>
                    <w:div w:id="444888686">
                      <w:marLeft w:val="0"/>
                      <w:marRight w:val="0"/>
                      <w:marTop w:val="0"/>
                      <w:marBottom w:val="0"/>
                      <w:divBdr>
                        <w:top w:val="none" w:sz="0" w:space="0" w:color="auto"/>
                        <w:left w:val="none" w:sz="0" w:space="0" w:color="auto"/>
                        <w:bottom w:val="none" w:sz="0" w:space="0" w:color="auto"/>
                        <w:right w:val="none" w:sz="0" w:space="0" w:color="auto"/>
                      </w:divBdr>
                      <w:divsChild>
                        <w:div w:id="1949968715">
                          <w:marLeft w:val="0"/>
                          <w:marRight w:val="0"/>
                          <w:marTop w:val="0"/>
                          <w:marBottom w:val="0"/>
                          <w:divBdr>
                            <w:top w:val="none" w:sz="0" w:space="0" w:color="auto"/>
                            <w:left w:val="none" w:sz="0" w:space="0" w:color="auto"/>
                            <w:bottom w:val="none" w:sz="0" w:space="0" w:color="auto"/>
                            <w:right w:val="none" w:sz="0" w:space="0" w:color="auto"/>
                          </w:divBdr>
                        </w:div>
                        <w:div w:id="722409189">
                          <w:marLeft w:val="0"/>
                          <w:marRight w:val="0"/>
                          <w:marTop w:val="0"/>
                          <w:marBottom w:val="0"/>
                          <w:divBdr>
                            <w:top w:val="none" w:sz="0" w:space="0" w:color="auto"/>
                            <w:left w:val="none" w:sz="0" w:space="0" w:color="auto"/>
                            <w:bottom w:val="none" w:sz="0" w:space="0" w:color="auto"/>
                            <w:right w:val="none" w:sz="0" w:space="0" w:color="auto"/>
                          </w:divBdr>
                        </w:div>
                        <w:div w:id="1436486477">
                          <w:marLeft w:val="0"/>
                          <w:marRight w:val="0"/>
                          <w:marTop w:val="0"/>
                          <w:marBottom w:val="0"/>
                          <w:divBdr>
                            <w:top w:val="none" w:sz="0" w:space="0" w:color="auto"/>
                            <w:left w:val="none" w:sz="0" w:space="0" w:color="auto"/>
                            <w:bottom w:val="none" w:sz="0" w:space="0" w:color="auto"/>
                            <w:right w:val="none" w:sz="0" w:space="0" w:color="auto"/>
                          </w:divBdr>
                        </w:div>
                        <w:div w:id="421416314">
                          <w:marLeft w:val="0"/>
                          <w:marRight w:val="0"/>
                          <w:marTop w:val="0"/>
                          <w:marBottom w:val="0"/>
                          <w:divBdr>
                            <w:top w:val="none" w:sz="0" w:space="0" w:color="auto"/>
                            <w:left w:val="none" w:sz="0" w:space="0" w:color="auto"/>
                            <w:bottom w:val="none" w:sz="0" w:space="0" w:color="auto"/>
                            <w:right w:val="none" w:sz="0" w:space="0" w:color="auto"/>
                          </w:divBdr>
                        </w:div>
                        <w:div w:id="16901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3784">
              <w:marLeft w:val="0"/>
              <w:marRight w:val="0"/>
              <w:marTop w:val="0"/>
              <w:marBottom w:val="0"/>
              <w:divBdr>
                <w:top w:val="none" w:sz="0" w:space="0" w:color="auto"/>
                <w:left w:val="none" w:sz="0" w:space="0" w:color="auto"/>
                <w:bottom w:val="none" w:sz="0" w:space="0" w:color="auto"/>
                <w:right w:val="none" w:sz="0" w:space="0" w:color="auto"/>
              </w:divBdr>
              <w:divsChild>
                <w:div w:id="1508597215">
                  <w:marLeft w:val="0"/>
                  <w:marRight w:val="0"/>
                  <w:marTop w:val="0"/>
                  <w:marBottom w:val="0"/>
                  <w:divBdr>
                    <w:top w:val="none" w:sz="0" w:space="0" w:color="auto"/>
                    <w:left w:val="none" w:sz="0" w:space="0" w:color="auto"/>
                    <w:bottom w:val="none" w:sz="0" w:space="0" w:color="auto"/>
                    <w:right w:val="none" w:sz="0" w:space="0" w:color="auto"/>
                  </w:divBdr>
                  <w:divsChild>
                    <w:div w:id="407846063">
                      <w:marLeft w:val="0"/>
                      <w:marRight w:val="0"/>
                      <w:marTop w:val="0"/>
                      <w:marBottom w:val="0"/>
                      <w:divBdr>
                        <w:top w:val="none" w:sz="0" w:space="0" w:color="auto"/>
                        <w:left w:val="none" w:sz="0" w:space="0" w:color="auto"/>
                        <w:bottom w:val="none" w:sz="0" w:space="0" w:color="auto"/>
                        <w:right w:val="none" w:sz="0" w:space="0" w:color="auto"/>
                      </w:divBdr>
                      <w:divsChild>
                        <w:div w:id="483200671">
                          <w:marLeft w:val="0"/>
                          <w:marRight w:val="0"/>
                          <w:marTop w:val="0"/>
                          <w:marBottom w:val="0"/>
                          <w:divBdr>
                            <w:top w:val="none" w:sz="0" w:space="0" w:color="auto"/>
                            <w:left w:val="none" w:sz="0" w:space="0" w:color="auto"/>
                            <w:bottom w:val="none" w:sz="0" w:space="0" w:color="auto"/>
                            <w:right w:val="none" w:sz="0" w:space="0" w:color="auto"/>
                          </w:divBdr>
                          <w:divsChild>
                            <w:div w:id="2137134449">
                              <w:marLeft w:val="0"/>
                              <w:marRight w:val="0"/>
                              <w:marTop w:val="0"/>
                              <w:marBottom w:val="0"/>
                              <w:divBdr>
                                <w:top w:val="none" w:sz="0" w:space="0" w:color="auto"/>
                                <w:left w:val="none" w:sz="0" w:space="0" w:color="auto"/>
                                <w:bottom w:val="none" w:sz="0" w:space="0" w:color="auto"/>
                                <w:right w:val="none" w:sz="0" w:space="0" w:color="auto"/>
                              </w:divBdr>
                              <w:divsChild>
                                <w:div w:id="600649738">
                                  <w:marLeft w:val="0"/>
                                  <w:marRight w:val="0"/>
                                  <w:marTop w:val="0"/>
                                  <w:marBottom w:val="0"/>
                                  <w:divBdr>
                                    <w:top w:val="none" w:sz="0" w:space="0" w:color="auto"/>
                                    <w:left w:val="none" w:sz="0" w:space="0" w:color="auto"/>
                                    <w:bottom w:val="none" w:sz="0" w:space="0" w:color="auto"/>
                                    <w:right w:val="none" w:sz="0" w:space="0" w:color="auto"/>
                                  </w:divBdr>
                                  <w:divsChild>
                                    <w:div w:id="21428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057">
                          <w:marLeft w:val="0"/>
                          <w:marRight w:val="0"/>
                          <w:marTop w:val="0"/>
                          <w:marBottom w:val="0"/>
                          <w:divBdr>
                            <w:top w:val="none" w:sz="0" w:space="0" w:color="auto"/>
                            <w:left w:val="none" w:sz="0" w:space="0" w:color="auto"/>
                            <w:bottom w:val="none" w:sz="0" w:space="0" w:color="auto"/>
                            <w:right w:val="none" w:sz="0" w:space="0" w:color="auto"/>
                          </w:divBdr>
                        </w:div>
                      </w:divsChild>
                    </w:div>
                    <w:div w:id="1703357059">
                      <w:marLeft w:val="0"/>
                      <w:marRight w:val="0"/>
                      <w:marTop w:val="0"/>
                      <w:marBottom w:val="0"/>
                      <w:divBdr>
                        <w:top w:val="none" w:sz="0" w:space="0" w:color="auto"/>
                        <w:left w:val="none" w:sz="0" w:space="0" w:color="auto"/>
                        <w:bottom w:val="none" w:sz="0" w:space="0" w:color="auto"/>
                        <w:right w:val="none" w:sz="0" w:space="0" w:color="auto"/>
                      </w:divBdr>
                      <w:divsChild>
                        <w:div w:id="1573001190">
                          <w:marLeft w:val="0"/>
                          <w:marRight w:val="0"/>
                          <w:marTop w:val="0"/>
                          <w:marBottom w:val="0"/>
                          <w:divBdr>
                            <w:top w:val="none" w:sz="0" w:space="0" w:color="auto"/>
                            <w:left w:val="none" w:sz="0" w:space="0" w:color="auto"/>
                            <w:bottom w:val="none" w:sz="0" w:space="0" w:color="auto"/>
                            <w:right w:val="none" w:sz="0" w:space="0" w:color="auto"/>
                          </w:divBdr>
                          <w:divsChild>
                            <w:div w:id="773086877">
                              <w:marLeft w:val="0"/>
                              <w:marRight w:val="0"/>
                              <w:marTop w:val="0"/>
                              <w:marBottom w:val="0"/>
                              <w:divBdr>
                                <w:top w:val="none" w:sz="0" w:space="0" w:color="auto"/>
                                <w:left w:val="none" w:sz="0" w:space="0" w:color="auto"/>
                                <w:bottom w:val="none" w:sz="0" w:space="0" w:color="auto"/>
                                <w:right w:val="none" w:sz="0" w:space="0" w:color="auto"/>
                              </w:divBdr>
                              <w:divsChild>
                                <w:div w:id="1450853715">
                                  <w:marLeft w:val="0"/>
                                  <w:marRight w:val="0"/>
                                  <w:marTop w:val="0"/>
                                  <w:marBottom w:val="0"/>
                                  <w:divBdr>
                                    <w:top w:val="none" w:sz="0" w:space="0" w:color="auto"/>
                                    <w:left w:val="none" w:sz="0" w:space="0" w:color="auto"/>
                                    <w:bottom w:val="none" w:sz="0" w:space="0" w:color="auto"/>
                                    <w:right w:val="none" w:sz="0" w:space="0" w:color="auto"/>
                                  </w:divBdr>
                                  <w:divsChild>
                                    <w:div w:id="3642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5780">
                      <w:marLeft w:val="0"/>
                      <w:marRight w:val="0"/>
                      <w:marTop w:val="0"/>
                      <w:marBottom w:val="0"/>
                      <w:divBdr>
                        <w:top w:val="none" w:sz="0" w:space="0" w:color="auto"/>
                        <w:left w:val="none" w:sz="0" w:space="0" w:color="auto"/>
                        <w:bottom w:val="none" w:sz="0" w:space="0" w:color="auto"/>
                        <w:right w:val="none" w:sz="0" w:space="0" w:color="auto"/>
                      </w:divBdr>
                      <w:divsChild>
                        <w:div w:id="1885022422">
                          <w:marLeft w:val="0"/>
                          <w:marRight w:val="0"/>
                          <w:marTop w:val="0"/>
                          <w:marBottom w:val="0"/>
                          <w:divBdr>
                            <w:top w:val="none" w:sz="0" w:space="0" w:color="auto"/>
                            <w:left w:val="none" w:sz="0" w:space="0" w:color="auto"/>
                            <w:bottom w:val="none" w:sz="0" w:space="0" w:color="auto"/>
                            <w:right w:val="none" w:sz="0" w:space="0" w:color="auto"/>
                          </w:divBdr>
                        </w:div>
                      </w:divsChild>
                    </w:div>
                    <w:div w:id="513417045">
                      <w:marLeft w:val="0"/>
                      <w:marRight w:val="0"/>
                      <w:marTop w:val="0"/>
                      <w:marBottom w:val="0"/>
                      <w:divBdr>
                        <w:top w:val="none" w:sz="0" w:space="0" w:color="auto"/>
                        <w:left w:val="none" w:sz="0" w:space="0" w:color="auto"/>
                        <w:bottom w:val="none" w:sz="0" w:space="0" w:color="auto"/>
                        <w:right w:val="none" w:sz="0" w:space="0" w:color="auto"/>
                      </w:divBdr>
                      <w:divsChild>
                        <w:div w:id="1357803138">
                          <w:marLeft w:val="0"/>
                          <w:marRight w:val="0"/>
                          <w:marTop w:val="0"/>
                          <w:marBottom w:val="0"/>
                          <w:divBdr>
                            <w:top w:val="none" w:sz="0" w:space="0" w:color="auto"/>
                            <w:left w:val="none" w:sz="0" w:space="0" w:color="auto"/>
                            <w:bottom w:val="none" w:sz="0" w:space="0" w:color="auto"/>
                            <w:right w:val="none" w:sz="0" w:space="0" w:color="auto"/>
                          </w:divBdr>
                          <w:divsChild>
                            <w:div w:id="666444744">
                              <w:marLeft w:val="0"/>
                              <w:marRight w:val="0"/>
                              <w:marTop w:val="0"/>
                              <w:marBottom w:val="0"/>
                              <w:divBdr>
                                <w:top w:val="none" w:sz="0" w:space="0" w:color="auto"/>
                                <w:left w:val="none" w:sz="0" w:space="0" w:color="auto"/>
                                <w:bottom w:val="none" w:sz="0" w:space="0" w:color="auto"/>
                                <w:right w:val="none" w:sz="0" w:space="0" w:color="auto"/>
                              </w:divBdr>
                              <w:divsChild>
                                <w:div w:id="707218515">
                                  <w:marLeft w:val="0"/>
                                  <w:marRight w:val="0"/>
                                  <w:marTop w:val="0"/>
                                  <w:marBottom w:val="0"/>
                                  <w:divBdr>
                                    <w:top w:val="none" w:sz="0" w:space="0" w:color="auto"/>
                                    <w:left w:val="none" w:sz="0" w:space="0" w:color="auto"/>
                                    <w:bottom w:val="none" w:sz="0" w:space="0" w:color="auto"/>
                                    <w:right w:val="none" w:sz="0" w:space="0" w:color="auto"/>
                                  </w:divBdr>
                                  <w:divsChild>
                                    <w:div w:id="5738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6182">
                      <w:marLeft w:val="0"/>
                      <w:marRight w:val="0"/>
                      <w:marTop w:val="0"/>
                      <w:marBottom w:val="0"/>
                      <w:divBdr>
                        <w:top w:val="none" w:sz="0" w:space="0" w:color="auto"/>
                        <w:left w:val="none" w:sz="0" w:space="0" w:color="auto"/>
                        <w:bottom w:val="none" w:sz="0" w:space="0" w:color="auto"/>
                        <w:right w:val="none" w:sz="0" w:space="0" w:color="auto"/>
                      </w:divBdr>
                      <w:divsChild>
                        <w:div w:id="293564164">
                          <w:marLeft w:val="0"/>
                          <w:marRight w:val="0"/>
                          <w:marTop w:val="0"/>
                          <w:marBottom w:val="0"/>
                          <w:divBdr>
                            <w:top w:val="none" w:sz="0" w:space="0" w:color="auto"/>
                            <w:left w:val="none" w:sz="0" w:space="0" w:color="auto"/>
                            <w:bottom w:val="none" w:sz="0" w:space="0" w:color="auto"/>
                            <w:right w:val="none" w:sz="0" w:space="0" w:color="auto"/>
                          </w:divBdr>
                        </w:div>
                      </w:divsChild>
                    </w:div>
                    <w:div w:id="201291377">
                      <w:marLeft w:val="0"/>
                      <w:marRight w:val="0"/>
                      <w:marTop w:val="0"/>
                      <w:marBottom w:val="0"/>
                      <w:divBdr>
                        <w:top w:val="none" w:sz="0" w:space="0" w:color="auto"/>
                        <w:left w:val="none" w:sz="0" w:space="0" w:color="auto"/>
                        <w:bottom w:val="none" w:sz="0" w:space="0" w:color="auto"/>
                        <w:right w:val="none" w:sz="0" w:space="0" w:color="auto"/>
                      </w:divBdr>
                      <w:divsChild>
                        <w:div w:id="1298607037">
                          <w:marLeft w:val="0"/>
                          <w:marRight w:val="0"/>
                          <w:marTop w:val="0"/>
                          <w:marBottom w:val="0"/>
                          <w:divBdr>
                            <w:top w:val="none" w:sz="0" w:space="0" w:color="auto"/>
                            <w:left w:val="none" w:sz="0" w:space="0" w:color="auto"/>
                            <w:bottom w:val="none" w:sz="0" w:space="0" w:color="auto"/>
                            <w:right w:val="none" w:sz="0" w:space="0" w:color="auto"/>
                          </w:divBdr>
                          <w:divsChild>
                            <w:div w:id="1967540071">
                              <w:marLeft w:val="0"/>
                              <w:marRight w:val="0"/>
                              <w:marTop w:val="0"/>
                              <w:marBottom w:val="0"/>
                              <w:divBdr>
                                <w:top w:val="none" w:sz="0" w:space="0" w:color="auto"/>
                                <w:left w:val="none" w:sz="0" w:space="0" w:color="auto"/>
                                <w:bottom w:val="none" w:sz="0" w:space="0" w:color="auto"/>
                                <w:right w:val="none" w:sz="0" w:space="0" w:color="auto"/>
                              </w:divBdr>
                              <w:divsChild>
                                <w:div w:id="514418835">
                                  <w:marLeft w:val="0"/>
                                  <w:marRight w:val="0"/>
                                  <w:marTop w:val="0"/>
                                  <w:marBottom w:val="0"/>
                                  <w:divBdr>
                                    <w:top w:val="none" w:sz="0" w:space="0" w:color="auto"/>
                                    <w:left w:val="none" w:sz="0" w:space="0" w:color="auto"/>
                                    <w:bottom w:val="none" w:sz="0" w:space="0" w:color="auto"/>
                                    <w:right w:val="none" w:sz="0" w:space="0" w:color="auto"/>
                                  </w:divBdr>
                                  <w:divsChild>
                                    <w:div w:id="12425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17244">
                      <w:marLeft w:val="0"/>
                      <w:marRight w:val="0"/>
                      <w:marTop w:val="0"/>
                      <w:marBottom w:val="0"/>
                      <w:divBdr>
                        <w:top w:val="none" w:sz="0" w:space="0" w:color="auto"/>
                        <w:left w:val="none" w:sz="0" w:space="0" w:color="auto"/>
                        <w:bottom w:val="none" w:sz="0" w:space="0" w:color="auto"/>
                        <w:right w:val="none" w:sz="0" w:space="0" w:color="auto"/>
                      </w:divBdr>
                      <w:divsChild>
                        <w:div w:id="2082019755">
                          <w:marLeft w:val="0"/>
                          <w:marRight w:val="0"/>
                          <w:marTop w:val="0"/>
                          <w:marBottom w:val="0"/>
                          <w:divBdr>
                            <w:top w:val="none" w:sz="0" w:space="0" w:color="auto"/>
                            <w:left w:val="none" w:sz="0" w:space="0" w:color="auto"/>
                            <w:bottom w:val="none" w:sz="0" w:space="0" w:color="auto"/>
                            <w:right w:val="none" w:sz="0" w:space="0" w:color="auto"/>
                          </w:divBdr>
                        </w:div>
                      </w:divsChild>
                    </w:div>
                    <w:div w:id="365715985">
                      <w:marLeft w:val="0"/>
                      <w:marRight w:val="0"/>
                      <w:marTop w:val="0"/>
                      <w:marBottom w:val="0"/>
                      <w:divBdr>
                        <w:top w:val="none" w:sz="0" w:space="0" w:color="auto"/>
                        <w:left w:val="none" w:sz="0" w:space="0" w:color="auto"/>
                        <w:bottom w:val="none" w:sz="0" w:space="0" w:color="auto"/>
                        <w:right w:val="none" w:sz="0" w:space="0" w:color="auto"/>
                      </w:divBdr>
                      <w:divsChild>
                        <w:div w:id="1824617934">
                          <w:marLeft w:val="0"/>
                          <w:marRight w:val="0"/>
                          <w:marTop w:val="0"/>
                          <w:marBottom w:val="0"/>
                          <w:divBdr>
                            <w:top w:val="none" w:sz="0" w:space="0" w:color="auto"/>
                            <w:left w:val="none" w:sz="0" w:space="0" w:color="auto"/>
                            <w:bottom w:val="none" w:sz="0" w:space="0" w:color="auto"/>
                            <w:right w:val="none" w:sz="0" w:space="0" w:color="auto"/>
                          </w:divBdr>
                        </w:div>
                      </w:divsChild>
                    </w:div>
                    <w:div w:id="224951122">
                      <w:marLeft w:val="0"/>
                      <w:marRight w:val="0"/>
                      <w:marTop w:val="0"/>
                      <w:marBottom w:val="0"/>
                      <w:divBdr>
                        <w:top w:val="none" w:sz="0" w:space="0" w:color="auto"/>
                        <w:left w:val="none" w:sz="0" w:space="0" w:color="auto"/>
                        <w:bottom w:val="none" w:sz="0" w:space="0" w:color="auto"/>
                        <w:right w:val="none" w:sz="0" w:space="0" w:color="auto"/>
                      </w:divBdr>
                      <w:divsChild>
                        <w:div w:id="1149517568">
                          <w:marLeft w:val="0"/>
                          <w:marRight w:val="0"/>
                          <w:marTop w:val="0"/>
                          <w:marBottom w:val="0"/>
                          <w:divBdr>
                            <w:top w:val="none" w:sz="0" w:space="0" w:color="auto"/>
                            <w:left w:val="none" w:sz="0" w:space="0" w:color="auto"/>
                            <w:bottom w:val="none" w:sz="0" w:space="0" w:color="auto"/>
                            <w:right w:val="none" w:sz="0" w:space="0" w:color="auto"/>
                          </w:divBdr>
                        </w:div>
                      </w:divsChild>
                    </w:div>
                    <w:div w:id="541406350">
                      <w:marLeft w:val="0"/>
                      <w:marRight w:val="0"/>
                      <w:marTop w:val="0"/>
                      <w:marBottom w:val="0"/>
                      <w:divBdr>
                        <w:top w:val="none" w:sz="0" w:space="0" w:color="auto"/>
                        <w:left w:val="none" w:sz="0" w:space="0" w:color="auto"/>
                        <w:bottom w:val="none" w:sz="0" w:space="0" w:color="auto"/>
                        <w:right w:val="none" w:sz="0" w:space="0" w:color="auto"/>
                      </w:divBdr>
                      <w:divsChild>
                        <w:div w:id="695428708">
                          <w:marLeft w:val="0"/>
                          <w:marRight w:val="0"/>
                          <w:marTop w:val="0"/>
                          <w:marBottom w:val="0"/>
                          <w:divBdr>
                            <w:top w:val="none" w:sz="0" w:space="0" w:color="auto"/>
                            <w:left w:val="none" w:sz="0" w:space="0" w:color="auto"/>
                            <w:bottom w:val="none" w:sz="0" w:space="0" w:color="auto"/>
                            <w:right w:val="none" w:sz="0" w:space="0" w:color="auto"/>
                          </w:divBdr>
                        </w:div>
                      </w:divsChild>
                    </w:div>
                    <w:div w:id="243077813">
                      <w:marLeft w:val="0"/>
                      <w:marRight w:val="0"/>
                      <w:marTop w:val="0"/>
                      <w:marBottom w:val="0"/>
                      <w:divBdr>
                        <w:top w:val="none" w:sz="0" w:space="0" w:color="auto"/>
                        <w:left w:val="none" w:sz="0" w:space="0" w:color="auto"/>
                        <w:bottom w:val="none" w:sz="0" w:space="0" w:color="auto"/>
                        <w:right w:val="none" w:sz="0" w:space="0" w:color="auto"/>
                      </w:divBdr>
                      <w:divsChild>
                        <w:div w:id="1050151136">
                          <w:marLeft w:val="0"/>
                          <w:marRight w:val="0"/>
                          <w:marTop w:val="0"/>
                          <w:marBottom w:val="0"/>
                          <w:divBdr>
                            <w:top w:val="none" w:sz="0" w:space="0" w:color="auto"/>
                            <w:left w:val="none" w:sz="0" w:space="0" w:color="auto"/>
                            <w:bottom w:val="none" w:sz="0" w:space="0" w:color="auto"/>
                            <w:right w:val="none" w:sz="0" w:space="0" w:color="auto"/>
                          </w:divBdr>
                        </w:div>
                      </w:divsChild>
                    </w:div>
                    <w:div w:id="1888952555">
                      <w:marLeft w:val="0"/>
                      <w:marRight w:val="0"/>
                      <w:marTop w:val="0"/>
                      <w:marBottom w:val="0"/>
                      <w:divBdr>
                        <w:top w:val="none" w:sz="0" w:space="0" w:color="auto"/>
                        <w:left w:val="none" w:sz="0" w:space="0" w:color="auto"/>
                        <w:bottom w:val="none" w:sz="0" w:space="0" w:color="auto"/>
                        <w:right w:val="none" w:sz="0" w:space="0" w:color="auto"/>
                      </w:divBdr>
                      <w:divsChild>
                        <w:div w:id="1173644938">
                          <w:marLeft w:val="0"/>
                          <w:marRight w:val="0"/>
                          <w:marTop w:val="0"/>
                          <w:marBottom w:val="0"/>
                          <w:divBdr>
                            <w:top w:val="none" w:sz="0" w:space="0" w:color="auto"/>
                            <w:left w:val="none" w:sz="0" w:space="0" w:color="auto"/>
                            <w:bottom w:val="none" w:sz="0" w:space="0" w:color="auto"/>
                            <w:right w:val="none" w:sz="0" w:space="0" w:color="auto"/>
                          </w:divBdr>
                        </w:div>
                      </w:divsChild>
                    </w:div>
                    <w:div w:id="1988245493">
                      <w:marLeft w:val="0"/>
                      <w:marRight w:val="0"/>
                      <w:marTop w:val="0"/>
                      <w:marBottom w:val="0"/>
                      <w:divBdr>
                        <w:top w:val="none" w:sz="0" w:space="0" w:color="auto"/>
                        <w:left w:val="none" w:sz="0" w:space="0" w:color="auto"/>
                        <w:bottom w:val="none" w:sz="0" w:space="0" w:color="auto"/>
                        <w:right w:val="none" w:sz="0" w:space="0" w:color="auto"/>
                      </w:divBdr>
                      <w:divsChild>
                        <w:div w:id="1584531339">
                          <w:marLeft w:val="0"/>
                          <w:marRight w:val="0"/>
                          <w:marTop w:val="0"/>
                          <w:marBottom w:val="0"/>
                          <w:divBdr>
                            <w:top w:val="none" w:sz="0" w:space="0" w:color="auto"/>
                            <w:left w:val="none" w:sz="0" w:space="0" w:color="auto"/>
                            <w:bottom w:val="none" w:sz="0" w:space="0" w:color="auto"/>
                            <w:right w:val="none" w:sz="0" w:space="0" w:color="auto"/>
                          </w:divBdr>
                        </w:div>
                      </w:divsChild>
                    </w:div>
                    <w:div w:id="1802456346">
                      <w:marLeft w:val="0"/>
                      <w:marRight w:val="0"/>
                      <w:marTop w:val="0"/>
                      <w:marBottom w:val="0"/>
                      <w:divBdr>
                        <w:top w:val="none" w:sz="0" w:space="0" w:color="auto"/>
                        <w:left w:val="none" w:sz="0" w:space="0" w:color="auto"/>
                        <w:bottom w:val="none" w:sz="0" w:space="0" w:color="auto"/>
                        <w:right w:val="none" w:sz="0" w:space="0" w:color="auto"/>
                      </w:divBdr>
                      <w:divsChild>
                        <w:div w:id="1129972992">
                          <w:marLeft w:val="0"/>
                          <w:marRight w:val="0"/>
                          <w:marTop w:val="0"/>
                          <w:marBottom w:val="0"/>
                          <w:divBdr>
                            <w:top w:val="none" w:sz="0" w:space="0" w:color="auto"/>
                            <w:left w:val="none" w:sz="0" w:space="0" w:color="auto"/>
                            <w:bottom w:val="none" w:sz="0" w:space="0" w:color="auto"/>
                            <w:right w:val="none" w:sz="0" w:space="0" w:color="auto"/>
                          </w:divBdr>
                        </w:div>
                      </w:divsChild>
                    </w:div>
                    <w:div w:id="1745176710">
                      <w:marLeft w:val="0"/>
                      <w:marRight w:val="0"/>
                      <w:marTop w:val="0"/>
                      <w:marBottom w:val="0"/>
                      <w:divBdr>
                        <w:top w:val="none" w:sz="0" w:space="0" w:color="auto"/>
                        <w:left w:val="none" w:sz="0" w:space="0" w:color="auto"/>
                        <w:bottom w:val="none" w:sz="0" w:space="0" w:color="auto"/>
                        <w:right w:val="none" w:sz="0" w:space="0" w:color="auto"/>
                      </w:divBdr>
                      <w:divsChild>
                        <w:div w:id="19597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294F-FDF0-4912-B7B3-3AA73715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Ewers</dc:creator>
  <cp:keywords/>
  <dc:description/>
  <cp:lastModifiedBy>Kevin Ewers</cp:lastModifiedBy>
  <cp:revision>3</cp:revision>
  <dcterms:created xsi:type="dcterms:W3CDTF">2016-10-04T14:25:00Z</dcterms:created>
  <dcterms:modified xsi:type="dcterms:W3CDTF">2016-10-04T20:59:00Z</dcterms:modified>
</cp:coreProperties>
</file>